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65" w:rsidRPr="00940865" w:rsidRDefault="00940865" w:rsidP="00940865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b w:val="0"/>
          <w:bCs w:val="0"/>
          <w:color w:val="000000"/>
        </w:rPr>
      </w:pPr>
      <w:r w:rsidRPr="00940865">
        <w:rPr>
          <w:rFonts w:ascii="Georgia" w:hAnsi="Georgia"/>
          <w:b w:val="0"/>
          <w:bCs w:val="0"/>
          <w:color w:val="000000"/>
        </w:rPr>
        <w:t>European Yearbook of Minority Issues</w:t>
      </w:r>
    </w:p>
    <w:p w:rsidR="00940865" w:rsidRPr="00940865" w:rsidRDefault="00940865" w:rsidP="00940865">
      <w:pPr>
        <w:spacing w:after="0" w:line="276" w:lineRule="auto"/>
        <w:jc w:val="center"/>
        <w:rPr>
          <w:rFonts w:ascii="Georgia" w:hAnsi="Georgia"/>
          <w:b/>
          <w:sz w:val="28"/>
          <w:szCs w:val="28"/>
        </w:rPr>
      </w:pPr>
      <w:r w:rsidRPr="00940865">
        <w:rPr>
          <w:rFonts w:ascii="Georgia" w:hAnsi="Georgia"/>
          <w:b/>
          <w:sz w:val="28"/>
          <w:szCs w:val="28"/>
        </w:rPr>
        <w:t>202</w:t>
      </w:r>
      <w:r w:rsidR="00491FAB">
        <w:rPr>
          <w:rFonts w:ascii="Georgia" w:hAnsi="Georgia"/>
          <w:b/>
          <w:sz w:val="28"/>
          <w:szCs w:val="28"/>
        </w:rPr>
        <w:t>2</w:t>
      </w:r>
      <w:bookmarkStart w:id="0" w:name="_GoBack"/>
      <w:bookmarkEnd w:id="0"/>
    </w:p>
    <w:p w:rsidR="00940865" w:rsidRPr="00940865" w:rsidRDefault="00940865" w:rsidP="00940865">
      <w:pPr>
        <w:spacing w:after="0" w:line="276" w:lineRule="auto"/>
        <w:jc w:val="center"/>
        <w:rPr>
          <w:rFonts w:ascii="Georgia" w:hAnsi="Georgia"/>
          <w:b/>
          <w:sz w:val="28"/>
          <w:szCs w:val="28"/>
        </w:rPr>
      </w:pPr>
      <w:r w:rsidRPr="00940865">
        <w:rPr>
          <w:rFonts w:ascii="Georgia" w:hAnsi="Georgia"/>
          <w:b/>
          <w:sz w:val="28"/>
          <w:szCs w:val="28"/>
        </w:rPr>
        <w:t>Paper Proposal</w:t>
      </w:r>
    </w:p>
    <w:p w:rsidR="00940865" w:rsidRPr="00940865" w:rsidRDefault="00940865" w:rsidP="00940865">
      <w:pPr>
        <w:spacing w:after="0" w:line="276" w:lineRule="auto"/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40865" w:rsidRPr="00940865" w:rsidTr="00940865">
        <w:tc>
          <w:tcPr>
            <w:tcW w:w="2695" w:type="dxa"/>
          </w:tcPr>
          <w:p w:rsidR="00940865" w:rsidRPr="00940865" w:rsidRDefault="00940865">
            <w:pPr>
              <w:rPr>
                <w:rFonts w:ascii="Georgia" w:hAnsi="Georgia"/>
              </w:rPr>
            </w:pPr>
            <w:r w:rsidRPr="00940865">
              <w:rPr>
                <w:rFonts w:ascii="Georgia" w:hAnsi="Georgia"/>
              </w:rPr>
              <w:t>Name</w:t>
            </w:r>
          </w:p>
        </w:tc>
        <w:tc>
          <w:tcPr>
            <w:tcW w:w="6655" w:type="dxa"/>
          </w:tcPr>
          <w:p w:rsidR="00940865" w:rsidRPr="00940865" w:rsidRDefault="00940865">
            <w:pPr>
              <w:rPr>
                <w:rFonts w:ascii="Georgia" w:hAnsi="Georgia"/>
              </w:rPr>
            </w:pPr>
          </w:p>
        </w:tc>
      </w:tr>
      <w:tr w:rsidR="00940865" w:rsidRPr="00940865" w:rsidTr="00940865">
        <w:tc>
          <w:tcPr>
            <w:tcW w:w="2695" w:type="dxa"/>
          </w:tcPr>
          <w:p w:rsidR="00940865" w:rsidRPr="00940865" w:rsidRDefault="00940865">
            <w:pPr>
              <w:rPr>
                <w:rFonts w:ascii="Georgia" w:hAnsi="Georgia"/>
              </w:rPr>
            </w:pPr>
            <w:r w:rsidRPr="00940865">
              <w:rPr>
                <w:rFonts w:ascii="Georgia" w:hAnsi="Georgia"/>
              </w:rPr>
              <w:t xml:space="preserve">Affiliation </w:t>
            </w:r>
          </w:p>
        </w:tc>
        <w:tc>
          <w:tcPr>
            <w:tcW w:w="6655" w:type="dxa"/>
          </w:tcPr>
          <w:p w:rsidR="00940865" w:rsidRPr="00940865" w:rsidRDefault="00940865">
            <w:pPr>
              <w:rPr>
                <w:rFonts w:ascii="Georgia" w:hAnsi="Georgia"/>
              </w:rPr>
            </w:pPr>
          </w:p>
        </w:tc>
      </w:tr>
      <w:tr w:rsidR="00940865" w:rsidRPr="00940865" w:rsidTr="00940865">
        <w:tc>
          <w:tcPr>
            <w:tcW w:w="2695" w:type="dxa"/>
          </w:tcPr>
          <w:p w:rsidR="00940865" w:rsidRPr="00940865" w:rsidRDefault="00940865">
            <w:pPr>
              <w:rPr>
                <w:rFonts w:ascii="Georgia" w:hAnsi="Georgia"/>
              </w:rPr>
            </w:pPr>
            <w:r w:rsidRPr="00940865">
              <w:rPr>
                <w:rFonts w:ascii="Georgia" w:hAnsi="Georgia"/>
              </w:rPr>
              <w:t>Email</w:t>
            </w:r>
          </w:p>
        </w:tc>
        <w:tc>
          <w:tcPr>
            <w:tcW w:w="6655" w:type="dxa"/>
          </w:tcPr>
          <w:p w:rsidR="00940865" w:rsidRPr="00940865" w:rsidRDefault="00940865">
            <w:pPr>
              <w:rPr>
                <w:rFonts w:ascii="Georgia" w:hAnsi="Georgia"/>
              </w:rPr>
            </w:pPr>
          </w:p>
        </w:tc>
      </w:tr>
      <w:tr w:rsidR="00940865" w:rsidRPr="00940865" w:rsidTr="00940865">
        <w:tc>
          <w:tcPr>
            <w:tcW w:w="2695" w:type="dxa"/>
          </w:tcPr>
          <w:p w:rsidR="00940865" w:rsidRPr="00940865" w:rsidRDefault="00940865" w:rsidP="00491FAB">
            <w:pPr>
              <w:rPr>
                <w:rFonts w:ascii="Georgia" w:hAnsi="Georgia"/>
              </w:rPr>
            </w:pPr>
            <w:r w:rsidRPr="00940865">
              <w:rPr>
                <w:rFonts w:ascii="Georgia" w:hAnsi="Georgia"/>
              </w:rPr>
              <w:t>Short biographical statement (max 100 words)</w:t>
            </w:r>
          </w:p>
        </w:tc>
        <w:tc>
          <w:tcPr>
            <w:tcW w:w="6655" w:type="dxa"/>
          </w:tcPr>
          <w:p w:rsidR="00940865" w:rsidRPr="00940865" w:rsidRDefault="00940865">
            <w:pPr>
              <w:rPr>
                <w:rFonts w:ascii="Georgia" w:hAnsi="Georgia"/>
              </w:rPr>
            </w:pPr>
          </w:p>
        </w:tc>
      </w:tr>
    </w:tbl>
    <w:p w:rsidR="00940865" w:rsidRPr="00940865" w:rsidRDefault="00940865">
      <w:pPr>
        <w:rPr>
          <w:rFonts w:ascii="Georgia" w:hAnsi="Georgia"/>
        </w:rPr>
      </w:pPr>
    </w:p>
    <w:p w:rsidR="00940865" w:rsidRPr="00491FAB" w:rsidRDefault="00940865">
      <w:pPr>
        <w:rPr>
          <w:rFonts w:ascii="Georgia" w:hAnsi="Georgia"/>
          <w:b/>
        </w:rPr>
      </w:pPr>
      <w:r w:rsidRPr="00491FAB">
        <w:rPr>
          <w:rFonts w:ascii="Georgia" w:hAnsi="Georgia"/>
          <w:b/>
        </w:rPr>
        <w:t xml:space="preserve">Please indicate the respective EYMI Section </w:t>
      </w:r>
      <w:r w:rsidR="00491FAB">
        <w:rPr>
          <w:rFonts w:ascii="Georgia" w:hAnsi="Georgia"/>
          <w:b/>
        </w:rPr>
        <w:t>(please see description in the call)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940865" w:rsidRPr="00940865" w:rsidTr="00491FAB">
        <w:tc>
          <w:tcPr>
            <w:tcW w:w="8005" w:type="dxa"/>
          </w:tcPr>
          <w:p w:rsidR="006149B1" w:rsidRDefault="006149B1">
            <w:pPr>
              <w:rPr>
                <w:rFonts w:ascii="Georgia" w:hAnsi="Georgia"/>
              </w:rPr>
            </w:pPr>
          </w:p>
          <w:p w:rsidR="00940865" w:rsidRDefault="00940865">
            <w:pPr>
              <w:rPr>
                <w:rFonts w:ascii="Georgia" w:hAnsi="Georgia"/>
              </w:rPr>
            </w:pPr>
            <w:r w:rsidRPr="00940865">
              <w:rPr>
                <w:rFonts w:ascii="Georgia" w:hAnsi="Georgia"/>
              </w:rPr>
              <w:t>Thematic Articles</w:t>
            </w:r>
          </w:p>
          <w:p w:rsidR="006149B1" w:rsidRPr="00940865" w:rsidRDefault="006149B1">
            <w:pPr>
              <w:rPr>
                <w:rFonts w:ascii="Georgia" w:hAnsi="Georgia"/>
              </w:rPr>
            </w:pPr>
          </w:p>
        </w:tc>
        <w:tc>
          <w:tcPr>
            <w:tcW w:w="1345" w:type="dxa"/>
          </w:tcPr>
          <w:p w:rsidR="00940865" w:rsidRPr="00940865" w:rsidRDefault="00940865">
            <w:pPr>
              <w:rPr>
                <w:rFonts w:ascii="Georgia" w:hAnsi="Georgia"/>
              </w:rPr>
            </w:pPr>
          </w:p>
        </w:tc>
      </w:tr>
      <w:tr w:rsidR="00940865" w:rsidRPr="00940865" w:rsidTr="00491FAB">
        <w:tc>
          <w:tcPr>
            <w:tcW w:w="8005" w:type="dxa"/>
          </w:tcPr>
          <w:p w:rsidR="00940865" w:rsidRPr="006149B1" w:rsidRDefault="00940865">
            <w:pPr>
              <w:rPr>
                <w:rFonts w:ascii="Georgia" w:hAnsi="Georgia"/>
              </w:rPr>
            </w:pPr>
            <w:r w:rsidRPr="006149B1">
              <w:rPr>
                <w:rFonts w:ascii="Georgia" w:hAnsi="Georgia"/>
              </w:rPr>
              <w:t>International Developments</w:t>
            </w:r>
          </w:p>
          <w:p w:rsidR="006149B1" w:rsidRPr="006149B1" w:rsidRDefault="006149B1" w:rsidP="006149B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6149B1">
              <w:rPr>
                <w:rFonts w:ascii="Georgia" w:hAnsi="Georgia" w:cs="Segoe UI"/>
                <w:color w:val="212121"/>
                <w:bdr w:val="none" w:sz="0" w:space="0" w:color="auto" w:frame="1"/>
                <w:shd w:val="clear" w:color="auto" w:fill="FFFFFF"/>
              </w:rPr>
              <w:t xml:space="preserve">Participation, Citizenship, and </w:t>
            </w:r>
            <w:proofErr w:type="spellStart"/>
            <w:r w:rsidRPr="006149B1">
              <w:rPr>
                <w:rFonts w:ascii="Georgia" w:hAnsi="Georgia" w:cs="Segoe UI"/>
                <w:color w:val="212121"/>
                <w:bdr w:val="none" w:sz="0" w:space="0" w:color="auto" w:frame="1"/>
                <w:shd w:val="clear" w:color="auto" w:fill="FFFFFF"/>
              </w:rPr>
              <w:t>Transfrontier</w:t>
            </w:r>
            <w:proofErr w:type="spellEnd"/>
            <w:r w:rsidRPr="006149B1">
              <w:rPr>
                <w:rFonts w:ascii="Georgia" w:hAnsi="Georgia" w:cs="Segoe UI"/>
                <w:color w:val="212121"/>
                <w:bdr w:val="none" w:sz="0" w:space="0" w:color="auto" w:frame="1"/>
                <w:shd w:val="clear" w:color="auto" w:fill="FFFFFF"/>
              </w:rPr>
              <w:t xml:space="preserve"> Exchanges;</w:t>
            </w:r>
          </w:p>
          <w:p w:rsidR="006149B1" w:rsidRPr="006149B1" w:rsidRDefault="006149B1" w:rsidP="006149B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6149B1">
              <w:rPr>
                <w:rFonts w:ascii="Georgia" w:hAnsi="Georgia" w:cs="Segoe UI"/>
                <w:color w:val="212121"/>
                <w:bdr w:val="none" w:sz="0" w:space="0" w:color="auto" w:frame="1"/>
                <w:shd w:val="clear" w:color="auto" w:fill="FFFFFF"/>
              </w:rPr>
              <w:t>Judicial, Administrative Authorities and Public Services;</w:t>
            </w:r>
          </w:p>
          <w:p w:rsidR="006149B1" w:rsidRPr="006149B1" w:rsidRDefault="006149B1" w:rsidP="006149B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6149B1">
              <w:rPr>
                <w:rFonts w:ascii="Georgia" w:hAnsi="Georgia" w:cs="Segoe UI"/>
                <w:color w:val="212121"/>
                <w:bdr w:val="none" w:sz="0" w:space="0" w:color="auto" w:frame="1"/>
                <w:shd w:val="clear" w:color="auto" w:fill="FFFFFF"/>
              </w:rPr>
              <w:t>Economic and Social Life, including Education;</w:t>
            </w:r>
          </w:p>
          <w:p w:rsidR="006149B1" w:rsidRPr="006149B1" w:rsidRDefault="006149B1" w:rsidP="006149B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6149B1">
              <w:rPr>
                <w:rFonts w:ascii="Georgia" w:hAnsi="Georgia" w:cs="Segoe UI"/>
                <w:color w:val="212121"/>
                <w:bdr w:val="none" w:sz="0" w:space="0" w:color="auto" w:frame="1"/>
                <w:shd w:val="clear" w:color="auto" w:fill="FFFFFF"/>
              </w:rPr>
              <w:t>Cultural Activities and Facilities, including the Media.</w:t>
            </w:r>
          </w:p>
        </w:tc>
        <w:tc>
          <w:tcPr>
            <w:tcW w:w="1345" w:type="dxa"/>
          </w:tcPr>
          <w:p w:rsidR="00940865" w:rsidRPr="00940865" w:rsidRDefault="00940865">
            <w:pPr>
              <w:rPr>
                <w:rFonts w:ascii="Georgia" w:hAnsi="Georgia"/>
              </w:rPr>
            </w:pPr>
          </w:p>
        </w:tc>
      </w:tr>
      <w:tr w:rsidR="00940865" w:rsidRPr="00940865" w:rsidTr="00491FAB">
        <w:tc>
          <w:tcPr>
            <w:tcW w:w="8005" w:type="dxa"/>
          </w:tcPr>
          <w:p w:rsidR="006149B1" w:rsidRDefault="006149B1">
            <w:pPr>
              <w:rPr>
                <w:rFonts w:ascii="Georgia" w:hAnsi="Georgia"/>
              </w:rPr>
            </w:pPr>
          </w:p>
          <w:p w:rsidR="00940865" w:rsidRDefault="00940865">
            <w:pPr>
              <w:rPr>
                <w:rFonts w:ascii="Georgia" w:hAnsi="Georgia"/>
              </w:rPr>
            </w:pPr>
            <w:r w:rsidRPr="00940865">
              <w:rPr>
                <w:rFonts w:ascii="Georgia" w:hAnsi="Georgia"/>
              </w:rPr>
              <w:t>National Developments</w:t>
            </w:r>
          </w:p>
          <w:p w:rsidR="006149B1" w:rsidRPr="00940865" w:rsidRDefault="006149B1">
            <w:pPr>
              <w:rPr>
                <w:rFonts w:ascii="Georgia" w:hAnsi="Georgia"/>
              </w:rPr>
            </w:pPr>
          </w:p>
        </w:tc>
        <w:tc>
          <w:tcPr>
            <w:tcW w:w="1345" w:type="dxa"/>
          </w:tcPr>
          <w:p w:rsidR="00940865" w:rsidRPr="00940865" w:rsidRDefault="00940865">
            <w:pPr>
              <w:rPr>
                <w:rFonts w:ascii="Georgia" w:hAnsi="Georgia"/>
              </w:rPr>
            </w:pPr>
          </w:p>
        </w:tc>
      </w:tr>
      <w:tr w:rsidR="00491FAB" w:rsidRPr="00940865" w:rsidTr="00491FAB">
        <w:tc>
          <w:tcPr>
            <w:tcW w:w="8005" w:type="dxa"/>
          </w:tcPr>
          <w:p w:rsidR="00491FAB" w:rsidRDefault="00491F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Special focus section: war in Ukraine and national minorities</w:t>
            </w:r>
          </w:p>
        </w:tc>
        <w:tc>
          <w:tcPr>
            <w:tcW w:w="1345" w:type="dxa"/>
          </w:tcPr>
          <w:p w:rsidR="00491FAB" w:rsidRPr="00940865" w:rsidRDefault="00491FAB">
            <w:pPr>
              <w:rPr>
                <w:rFonts w:ascii="Georgia" w:hAnsi="Georgia"/>
              </w:rPr>
            </w:pPr>
          </w:p>
        </w:tc>
      </w:tr>
    </w:tbl>
    <w:p w:rsidR="00940865" w:rsidRPr="00940865" w:rsidRDefault="00940865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40865" w:rsidRPr="00940865" w:rsidTr="00940865">
        <w:tc>
          <w:tcPr>
            <w:tcW w:w="2695" w:type="dxa"/>
          </w:tcPr>
          <w:p w:rsidR="00940865" w:rsidRPr="00940865" w:rsidRDefault="00940865">
            <w:pPr>
              <w:rPr>
                <w:rFonts w:ascii="Georgia" w:hAnsi="Georgia"/>
              </w:rPr>
            </w:pPr>
            <w:r w:rsidRPr="00940865">
              <w:rPr>
                <w:rFonts w:ascii="Georgia" w:hAnsi="Georgia"/>
              </w:rPr>
              <w:t xml:space="preserve">Title </w:t>
            </w:r>
          </w:p>
        </w:tc>
        <w:tc>
          <w:tcPr>
            <w:tcW w:w="6655" w:type="dxa"/>
          </w:tcPr>
          <w:p w:rsidR="00940865" w:rsidRPr="00940865" w:rsidRDefault="00940865">
            <w:pPr>
              <w:rPr>
                <w:rFonts w:ascii="Georgia" w:hAnsi="Georgia"/>
              </w:rPr>
            </w:pPr>
          </w:p>
        </w:tc>
      </w:tr>
      <w:tr w:rsidR="00940865" w:rsidRPr="00940865" w:rsidTr="00940865">
        <w:tc>
          <w:tcPr>
            <w:tcW w:w="2695" w:type="dxa"/>
          </w:tcPr>
          <w:p w:rsidR="00940865" w:rsidRPr="00940865" w:rsidRDefault="00940865">
            <w:pPr>
              <w:rPr>
                <w:rFonts w:ascii="Georgia" w:hAnsi="Georgia"/>
              </w:rPr>
            </w:pPr>
            <w:r w:rsidRPr="00940865">
              <w:rPr>
                <w:rFonts w:ascii="Georgia" w:hAnsi="Georgia"/>
              </w:rPr>
              <w:t>Abstract (max 500 words)</w:t>
            </w:r>
          </w:p>
        </w:tc>
        <w:tc>
          <w:tcPr>
            <w:tcW w:w="6655" w:type="dxa"/>
          </w:tcPr>
          <w:p w:rsidR="00940865" w:rsidRPr="00940865" w:rsidRDefault="00940865">
            <w:pPr>
              <w:rPr>
                <w:rFonts w:ascii="Georgia" w:hAnsi="Georgia"/>
              </w:rPr>
            </w:pPr>
          </w:p>
        </w:tc>
      </w:tr>
    </w:tbl>
    <w:p w:rsidR="00940865" w:rsidRPr="00940865" w:rsidRDefault="00940865">
      <w:pPr>
        <w:rPr>
          <w:rFonts w:ascii="Georgia" w:hAnsi="Georgia"/>
        </w:rPr>
      </w:pPr>
    </w:p>
    <w:p w:rsidR="00940865" w:rsidRPr="00940865" w:rsidRDefault="00940865">
      <w:pPr>
        <w:rPr>
          <w:rFonts w:ascii="Georgia" w:hAnsi="Georgia"/>
        </w:rPr>
      </w:pPr>
    </w:p>
    <w:sectPr w:rsidR="00940865" w:rsidRPr="0094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198"/>
    <w:multiLevelType w:val="hybridMultilevel"/>
    <w:tmpl w:val="8758D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187453"/>
    <w:multiLevelType w:val="hybridMultilevel"/>
    <w:tmpl w:val="C7CC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65"/>
    <w:rsid w:val="00491FAB"/>
    <w:rsid w:val="00560AD8"/>
    <w:rsid w:val="006149B1"/>
    <w:rsid w:val="007A79CC"/>
    <w:rsid w:val="00940865"/>
    <w:rsid w:val="00B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825F"/>
  <w15:chartTrackingRefBased/>
  <w15:docId w15:val="{77ADA0DA-4E46-43E7-B836-E7D2309B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08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Djordjevic</dc:creator>
  <cp:keywords/>
  <dc:description/>
  <cp:lastModifiedBy>Dr. Ljubica Djordjević</cp:lastModifiedBy>
  <cp:revision>2</cp:revision>
  <dcterms:created xsi:type="dcterms:W3CDTF">2022-12-20T08:49:00Z</dcterms:created>
  <dcterms:modified xsi:type="dcterms:W3CDTF">2022-12-20T08:49:00Z</dcterms:modified>
</cp:coreProperties>
</file>